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01" w:rsidRPr="00D25001" w:rsidRDefault="00D25001" w:rsidP="00D250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5001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учебному предмету «Математика»</w:t>
      </w:r>
    </w:p>
    <w:p w:rsidR="00D25001" w:rsidRPr="00D25001" w:rsidRDefault="00D25001" w:rsidP="00D250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начального</w:t>
      </w:r>
      <w:r w:rsidRPr="00D25001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D25001" w:rsidRPr="00D25001" w:rsidRDefault="00D25001" w:rsidP="00D250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 – 4</w:t>
      </w:r>
      <w:r w:rsidRPr="00D2500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D25001" w:rsidRDefault="00D25001" w:rsidP="00D25001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001" w:rsidRPr="00D25001" w:rsidRDefault="00D25001" w:rsidP="00D25001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«Математика» составлена </w:t>
      </w:r>
    </w:p>
    <w:p w:rsidR="00D25001" w:rsidRPr="00D25001" w:rsidRDefault="00D25001" w:rsidP="00D2500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</w:t>
      </w:r>
      <w:r w:rsidRPr="00D2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Федеральным государственным стандартом начального общего образования (утверждённого приказом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редакции)),</w:t>
      </w:r>
    </w:p>
    <w:p w:rsidR="00D25001" w:rsidRPr="00D25001" w:rsidRDefault="00D25001" w:rsidP="00D2500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учётом </w:t>
      </w:r>
      <w:r w:rsidRPr="00D2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</w:t>
      </w:r>
      <w:r w:rsidRPr="00D2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программой начального общего образования, одобренной федеральным учебно-методическим объединением по общему образованию</w:t>
      </w:r>
      <w:r w:rsidRPr="00D25001">
        <w:rPr>
          <w:rFonts w:ascii="NewtonCSanPin" w:eastAsia="Times New Roman" w:hAnsi="NewtonCSanPin" w:cs="Times New Roman"/>
          <w:sz w:val="28"/>
          <w:szCs w:val="28"/>
          <w:lang w:eastAsia="ru-RU"/>
        </w:rPr>
        <w:t xml:space="preserve"> </w:t>
      </w:r>
      <w:r w:rsidRPr="00D2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8 апреля 2015 г. № 1/15 (в действующей редакции). </w:t>
      </w:r>
    </w:p>
    <w:p w:rsidR="00D25001" w:rsidRPr="001B6E9F" w:rsidRDefault="00D25001" w:rsidP="00D25001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NewtonCSanPin" w:eastAsia="@Arial Unicode MS" w:hAnsi="NewtonCSanPin" w:cs="Times New Roman"/>
          <w:sz w:val="24"/>
          <w:szCs w:val="24"/>
          <w:lang w:eastAsia="ru-RU"/>
        </w:rPr>
      </w:pPr>
      <w:r w:rsidRPr="001B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«Математика» входит в </w:t>
      </w:r>
      <w:r w:rsidRPr="001B6E9F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образовательную область «Математика и информатика» </w:t>
      </w:r>
      <w:bookmarkStart w:id="0" w:name="_GoBack"/>
      <w:bookmarkEnd w:id="0"/>
      <w:r w:rsidRPr="001B6E9F">
        <w:rPr>
          <w:rFonts w:ascii="NewtonCSanPin" w:eastAsia="@Arial Unicode MS" w:hAnsi="NewtonCSanPin" w:cs="Times New Roman"/>
          <w:sz w:val="24"/>
          <w:szCs w:val="24"/>
          <w:lang w:eastAsia="ru-RU"/>
        </w:rPr>
        <w:t>начального общего образования.</w:t>
      </w:r>
    </w:p>
    <w:p w:rsidR="00D25001" w:rsidRPr="001B6E9F" w:rsidRDefault="00D25001" w:rsidP="00D25001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NewtonCSanPin" w:eastAsia="@Arial Unicode MS" w:hAnsi="NewtonCSanPin" w:cs="Times New Roman"/>
          <w:sz w:val="24"/>
          <w:szCs w:val="24"/>
          <w:lang w:eastAsia="ru-RU"/>
        </w:rPr>
      </w:pPr>
      <w:r w:rsidRPr="001B6E9F">
        <w:rPr>
          <w:rFonts w:ascii="NewtonCSanPin" w:eastAsia="@Arial Unicode MS" w:hAnsi="NewtonCSanPin" w:cs="Times New Roman"/>
          <w:sz w:val="24"/>
          <w:szCs w:val="24"/>
          <w:lang w:eastAsia="ru-RU"/>
        </w:rPr>
        <w:t>Цели изучения учебного предмета:</w:t>
      </w:r>
    </w:p>
    <w:p w:rsidR="00D25001" w:rsidRPr="00D25001" w:rsidRDefault="00D25001" w:rsidP="00D25001">
      <w:pPr>
        <w:tabs>
          <w:tab w:val="left" w:pos="142"/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</w:rPr>
      </w:pPr>
      <w:r w:rsidRPr="001B6E9F">
        <w:rPr>
          <w:rFonts w:ascii="Times New Roman" w:eastAsia="@Arial Unicode MS" w:hAnsi="Times New Roman" w:cs="Times New Roman"/>
          <w:color w:val="000000"/>
          <w:sz w:val="24"/>
          <w:szCs w:val="24"/>
        </w:rPr>
        <w:t>- использование начальных математических знаний</w:t>
      </w:r>
      <w:r w:rsidRPr="00D25001">
        <w:rPr>
          <w:rFonts w:ascii="Times New Roman" w:eastAsia="@Arial Unicode MS" w:hAnsi="Times New Roman" w:cs="Times New Roman"/>
          <w:color w:val="000000"/>
          <w:sz w:val="24"/>
          <w:szCs w:val="28"/>
        </w:rPr>
        <w:t xml:space="preserve"> для описания окружающих предметов, процессов, явлений, оценки количественных и пространственных отношений;</w:t>
      </w:r>
    </w:p>
    <w:p w:rsidR="00D25001" w:rsidRPr="00D25001" w:rsidRDefault="00D25001" w:rsidP="00D25001">
      <w:pPr>
        <w:tabs>
          <w:tab w:val="left" w:pos="142"/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</w:rPr>
      </w:pPr>
      <w:r w:rsidRPr="00D25001">
        <w:rPr>
          <w:rFonts w:ascii="Times New Roman" w:eastAsia="@Arial Unicode MS" w:hAnsi="Times New Roman" w:cs="Times New Roman"/>
          <w:color w:val="000000"/>
          <w:sz w:val="24"/>
          <w:szCs w:val="28"/>
        </w:rPr>
        <w:t>- овладение основами логического и алгоритмического мышления, пространственного воображения и математической речи, приобретение необходимые вычислительные навыки;</w:t>
      </w:r>
    </w:p>
    <w:p w:rsidR="00D25001" w:rsidRPr="00D25001" w:rsidRDefault="00D25001" w:rsidP="00D25001">
      <w:pPr>
        <w:tabs>
          <w:tab w:val="left" w:pos="142"/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</w:rPr>
      </w:pPr>
      <w:r w:rsidRPr="00D25001">
        <w:rPr>
          <w:rFonts w:ascii="Times New Roman" w:eastAsia="@Arial Unicode MS" w:hAnsi="Times New Roman" w:cs="Times New Roman"/>
          <w:color w:val="000000"/>
          <w:sz w:val="24"/>
          <w:szCs w:val="28"/>
        </w:rPr>
        <w:t>- применение математических знаний и представлений для решения учебных задач, приобретение начального опыта применения математических знаний в повседневных ситуациях;</w:t>
      </w:r>
    </w:p>
    <w:p w:rsidR="00D25001" w:rsidRPr="00D25001" w:rsidRDefault="00D25001" w:rsidP="00D25001">
      <w:pPr>
        <w:tabs>
          <w:tab w:val="left" w:pos="142"/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</w:rPr>
      </w:pPr>
      <w:r w:rsidRPr="00D25001">
        <w:rPr>
          <w:rFonts w:ascii="Times New Roman" w:eastAsia="@Arial Unicode MS" w:hAnsi="Times New Roman" w:cs="Times New Roman"/>
          <w:color w:val="000000"/>
          <w:sz w:val="24"/>
          <w:szCs w:val="28"/>
        </w:rPr>
        <w:t>- представление о числе как результате счета и измерения, о десятичном принципе записи чисел; выполнение устно и письменно арифметических действий с числами; нахождение неизвестного компонента арифметического действия; составление числового выражения и нахождение его значение; накопление опыта решения текстовых задач;</w:t>
      </w:r>
    </w:p>
    <w:p w:rsidR="00D25001" w:rsidRPr="00D25001" w:rsidRDefault="00D25001" w:rsidP="00D25001">
      <w:pPr>
        <w:tabs>
          <w:tab w:val="left" w:pos="142"/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</w:rPr>
      </w:pPr>
      <w:r w:rsidRPr="00D25001">
        <w:rPr>
          <w:rFonts w:ascii="Times New Roman" w:eastAsia="@Arial Unicode MS" w:hAnsi="Times New Roman" w:cs="Times New Roman"/>
          <w:color w:val="000000"/>
          <w:sz w:val="24"/>
          <w:szCs w:val="28"/>
        </w:rPr>
        <w:t>- знакомство с простейшими геометрическими формами, распознавание, название и изображение геометрических фигур, овладение способами измерения длин и площадей;</w:t>
      </w:r>
    </w:p>
    <w:p w:rsidR="00D25001" w:rsidRPr="00D25001" w:rsidRDefault="00D25001" w:rsidP="00D25001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8"/>
          <w:lang w:eastAsia="ru-RU"/>
        </w:rPr>
      </w:pPr>
      <w:r w:rsidRPr="00D25001">
        <w:rPr>
          <w:rFonts w:ascii="Times New Roman" w:eastAsia="@Arial Unicode MS" w:hAnsi="Times New Roman" w:cs="Times New Roman"/>
          <w:sz w:val="24"/>
          <w:szCs w:val="28"/>
          <w:lang w:eastAsia="ru-RU"/>
        </w:rPr>
        <w:t>- приобретение в ходе работы с таблицами и диаграммами важных для практико</w:t>
      </w:r>
      <w:r w:rsidRPr="00D25001">
        <w:rPr>
          <w:rFonts w:ascii="Times New Roman" w:eastAsia="@Arial Unicode MS" w:hAnsi="Times New Roman" w:cs="Times New Roman"/>
          <w:sz w:val="24"/>
          <w:szCs w:val="28"/>
          <w:lang w:eastAsia="ru-RU"/>
        </w:rPr>
        <w:noBreakHyphen/>
        <w:t>ориентированной математической деятельности умений, связанных с представлением, анализом и интерпретацией данных; извлечение необходимых данных из таблиц и диаграмм, заполнение готовых форм, объяснение, сравнение и обобщение информации,  выводы и прогнозы.</w:t>
      </w:r>
    </w:p>
    <w:p w:rsidR="00D25001" w:rsidRPr="00D25001" w:rsidRDefault="00D25001" w:rsidP="00D25001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00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 изучение учебного предмета «Математика» в начальной школе выделяется 540 часов. В первом классе – 132 ч (4 ч в неделю, 33 учебные недели). Во 2-4 классах на уроки математики отводится по 136 ч (4 ч в неделю, по 34 учебные недели в каждом классе).</w:t>
      </w:r>
    </w:p>
    <w:p w:rsidR="00D25001" w:rsidRPr="00D25001" w:rsidRDefault="00D25001" w:rsidP="00D250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001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форме: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7"/>
        <w:gridCol w:w="6344"/>
      </w:tblGrid>
      <w:tr w:rsidR="00D25001" w:rsidRPr="00D25001" w:rsidTr="00641FA6">
        <w:tc>
          <w:tcPr>
            <w:tcW w:w="1686" w:type="pct"/>
          </w:tcPr>
          <w:p w:rsidR="00D25001" w:rsidRPr="00D25001" w:rsidRDefault="00D25001" w:rsidP="00D25001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D2500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14" w:type="pct"/>
          </w:tcPr>
          <w:p w:rsidR="00D25001" w:rsidRPr="00D25001" w:rsidRDefault="00D25001" w:rsidP="00D25001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D25001">
              <w:rPr>
                <w:rFonts w:ascii="Times New Roman" w:hAnsi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D25001" w:rsidRPr="00D25001" w:rsidTr="00641FA6">
        <w:tc>
          <w:tcPr>
            <w:tcW w:w="1686" w:type="pct"/>
          </w:tcPr>
          <w:p w:rsidR="00D25001" w:rsidRPr="00D25001" w:rsidRDefault="00D25001" w:rsidP="00D25001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D2500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314" w:type="pct"/>
          </w:tcPr>
          <w:p w:rsidR="00D25001" w:rsidRPr="00D25001" w:rsidRDefault="00D25001" w:rsidP="00D25001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D25001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</w:tr>
      <w:tr w:rsidR="00D25001" w:rsidRPr="00D25001" w:rsidTr="00641FA6">
        <w:tc>
          <w:tcPr>
            <w:tcW w:w="1686" w:type="pct"/>
          </w:tcPr>
          <w:p w:rsidR="00D25001" w:rsidRPr="00D25001" w:rsidRDefault="00D25001" w:rsidP="00D25001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D2500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314" w:type="pct"/>
          </w:tcPr>
          <w:p w:rsidR="00D25001" w:rsidRPr="00D25001" w:rsidRDefault="00D25001" w:rsidP="00D25001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D25001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</w:tr>
      <w:tr w:rsidR="00D25001" w:rsidRPr="00D25001" w:rsidTr="00641FA6">
        <w:tc>
          <w:tcPr>
            <w:tcW w:w="1686" w:type="pct"/>
          </w:tcPr>
          <w:p w:rsidR="00D25001" w:rsidRPr="00D25001" w:rsidRDefault="00D25001" w:rsidP="00D25001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D2500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314" w:type="pct"/>
          </w:tcPr>
          <w:p w:rsidR="00D25001" w:rsidRPr="00D25001" w:rsidRDefault="00D25001" w:rsidP="00D25001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D25001">
              <w:rPr>
                <w:rFonts w:ascii="Times New Roman" w:hAnsi="Times New Roman"/>
                <w:sz w:val="24"/>
                <w:szCs w:val="24"/>
              </w:rPr>
              <w:t>Контрольная  работа в форме ВПР</w:t>
            </w:r>
          </w:p>
        </w:tc>
      </w:tr>
    </w:tbl>
    <w:p w:rsidR="00D25001" w:rsidRPr="00D25001" w:rsidRDefault="00D25001" w:rsidP="00D250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01" w:rsidRPr="00D25001" w:rsidRDefault="00D25001" w:rsidP="00D25001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0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25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</w:t>
      </w:r>
    </w:p>
    <w:p w:rsidR="00705FBB" w:rsidRDefault="00705FBB"/>
    <w:sectPr w:rsidR="007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6C"/>
    <w:rsid w:val="001B6E9F"/>
    <w:rsid w:val="00705FBB"/>
    <w:rsid w:val="00C75E7C"/>
    <w:rsid w:val="00CF426C"/>
    <w:rsid w:val="00D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2019-05-04T18:29:00Z</dcterms:created>
  <dcterms:modified xsi:type="dcterms:W3CDTF">2019-05-04T20:15:00Z</dcterms:modified>
</cp:coreProperties>
</file>